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508" w:rsidRDefault="00451508"/>
    <w:p w:rsidR="0092620F" w:rsidRDefault="0092620F"/>
    <w:p w:rsidR="0092620F" w:rsidRDefault="0092620F">
      <w:pPr>
        <w:rPr>
          <w:sz w:val="28"/>
          <w:szCs w:val="28"/>
        </w:rPr>
      </w:pPr>
      <w:r>
        <w:tab/>
      </w:r>
      <w:r>
        <w:tab/>
      </w:r>
      <w: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V Rakově 27. </w:t>
      </w:r>
      <w:r w:rsidR="00361C33">
        <w:rPr>
          <w:sz w:val="28"/>
          <w:szCs w:val="28"/>
        </w:rPr>
        <w:t>prosince</w:t>
      </w:r>
      <w:r>
        <w:rPr>
          <w:sz w:val="28"/>
          <w:szCs w:val="28"/>
        </w:rPr>
        <w:t xml:space="preserve"> 2012</w:t>
      </w:r>
    </w:p>
    <w:p w:rsidR="0092620F" w:rsidRDefault="0092620F">
      <w:pPr>
        <w:rPr>
          <w:sz w:val="28"/>
          <w:szCs w:val="28"/>
        </w:rPr>
      </w:pPr>
    </w:p>
    <w:p w:rsidR="0092620F" w:rsidRDefault="00D64401">
      <w:pPr>
        <w:rPr>
          <w:b/>
          <w:color w:val="1F497D" w:themeColor="text2"/>
          <w:sz w:val="28"/>
          <w:szCs w:val="28"/>
          <w:u w:val="single"/>
        </w:rPr>
      </w:pPr>
      <w:r>
        <w:rPr>
          <w:b/>
          <w:color w:val="1F497D" w:themeColor="text2"/>
          <w:sz w:val="44"/>
          <w:szCs w:val="44"/>
          <w:u w:val="single"/>
        </w:rPr>
        <w:t>Oznámení o době a místě konání vol</w:t>
      </w:r>
      <w:r w:rsidR="00D529DD">
        <w:rPr>
          <w:b/>
          <w:color w:val="1F497D" w:themeColor="text2"/>
          <w:sz w:val="44"/>
          <w:szCs w:val="44"/>
          <w:u w:val="single"/>
        </w:rPr>
        <w:t>by</w:t>
      </w:r>
      <w:r>
        <w:rPr>
          <w:b/>
          <w:color w:val="1F497D" w:themeColor="text2"/>
          <w:sz w:val="44"/>
          <w:szCs w:val="44"/>
          <w:u w:val="single"/>
        </w:rPr>
        <w:t xml:space="preserve"> </w:t>
      </w:r>
      <w:r w:rsidR="00D529DD">
        <w:rPr>
          <w:b/>
          <w:color w:val="1F497D" w:themeColor="text2"/>
          <w:sz w:val="44"/>
          <w:szCs w:val="44"/>
          <w:u w:val="single"/>
        </w:rPr>
        <w:t>prezidenta ČR, leden 2013</w:t>
      </w:r>
    </w:p>
    <w:p w:rsidR="00D529DD" w:rsidRDefault="00D529DD" w:rsidP="00D529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D529DD" w:rsidRDefault="00D529DD" w:rsidP="00D529DD">
      <w:pPr>
        <w:jc w:val="both"/>
        <w:rPr>
          <w:sz w:val="28"/>
          <w:szCs w:val="28"/>
        </w:rPr>
      </w:pPr>
    </w:p>
    <w:p w:rsidR="00242D52" w:rsidRDefault="00D529DD" w:rsidP="00D529DD">
      <w:pPr>
        <w:rPr>
          <w:b/>
          <w:color w:val="1F497D" w:themeColor="text2"/>
          <w:sz w:val="28"/>
          <w:szCs w:val="28"/>
          <w:u w:val="single"/>
        </w:rPr>
      </w:pPr>
      <w:r>
        <w:rPr>
          <w:sz w:val="28"/>
          <w:szCs w:val="28"/>
        </w:rPr>
        <w:t xml:space="preserve">     Na základě ustanovení</w:t>
      </w:r>
      <w:r w:rsidRPr="0066362F">
        <w:rPr>
          <w:sz w:val="28"/>
          <w:szCs w:val="28"/>
        </w:rPr>
        <w:t xml:space="preserve"> § </w:t>
      </w:r>
      <w:r w:rsidR="00906CBD">
        <w:rPr>
          <w:sz w:val="28"/>
          <w:szCs w:val="28"/>
        </w:rPr>
        <w:t>3</w:t>
      </w:r>
      <w:r>
        <w:rPr>
          <w:sz w:val="28"/>
          <w:szCs w:val="28"/>
        </w:rPr>
        <w:t>4</w:t>
      </w:r>
      <w:r w:rsidRPr="006636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dst. 1 </w:t>
      </w:r>
      <w:r w:rsidRPr="0066362F">
        <w:rPr>
          <w:sz w:val="28"/>
          <w:szCs w:val="28"/>
        </w:rPr>
        <w:t xml:space="preserve">písm.  </w:t>
      </w:r>
      <w:r>
        <w:rPr>
          <w:sz w:val="28"/>
          <w:szCs w:val="28"/>
        </w:rPr>
        <w:t xml:space="preserve"> a § </w:t>
      </w:r>
      <w:r w:rsidR="00906CBD">
        <w:rPr>
          <w:sz w:val="28"/>
          <w:szCs w:val="28"/>
        </w:rPr>
        <w:t>34 odst. 3</w:t>
      </w:r>
      <w:r>
        <w:rPr>
          <w:sz w:val="28"/>
          <w:szCs w:val="28"/>
        </w:rPr>
        <w:t xml:space="preserve"> </w:t>
      </w:r>
      <w:r w:rsidRPr="0066362F">
        <w:rPr>
          <w:sz w:val="28"/>
          <w:szCs w:val="28"/>
        </w:rPr>
        <w:t xml:space="preserve">zákona č. </w:t>
      </w:r>
      <w:r>
        <w:rPr>
          <w:sz w:val="28"/>
          <w:szCs w:val="28"/>
        </w:rPr>
        <w:t>275</w:t>
      </w:r>
      <w:r w:rsidRPr="0066362F">
        <w:rPr>
          <w:sz w:val="28"/>
          <w:szCs w:val="28"/>
        </w:rPr>
        <w:t>/20</w:t>
      </w:r>
      <w:r>
        <w:rPr>
          <w:sz w:val="28"/>
          <w:szCs w:val="28"/>
        </w:rPr>
        <w:t>12</w:t>
      </w:r>
      <w:r w:rsidRPr="0066362F">
        <w:rPr>
          <w:sz w:val="28"/>
          <w:szCs w:val="28"/>
        </w:rPr>
        <w:t xml:space="preserve"> Sb., o volb</w:t>
      </w:r>
      <w:r>
        <w:rPr>
          <w:sz w:val="28"/>
          <w:szCs w:val="28"/>
        </w:rPr>
        <w:t>ě</w:t>
      </w:r>
      <w:r w:rsidRPr="0066362F">
        <w:rPr>
          <w:sz w:val="28"/>
          <w:szCs w:val="28"/>
        </w:rPr>
        <w:t xml:space="preserve"> </w:t>
      </w:r>
      <w:r>
        <w:rPr>
          <w:sz w:val="28"/>
          <w:szCs w:val="28"/>
        </w:rPr>
        <w:t>prezidenta republiky</w:t>
      </w:r>
      <w:r w:rsidRPr="0066362F">
        <w:rPr>
          <w:sz w:val="28"/>
          <w:szCs w:val="28"/>
        </w:rPr>
        <w:t xml:space="preserve"> a o změně některých zákonů</w:t>
      </w:r>
      <w:r>
        <w:rPr>
          <w:sz w:val="28"/>
          <w:szCs w:val="28"/>
        </w:rPr>
        <w:t xml:space="preserve"> a vyhlášky č. 294/2012 Sb., o provedení některých ustanovení zákona o volbě prezidenta republiky</w:t>
      </w:r>
      <w:r w:rsidR="004606FC">
        <w:rPr>
          <w:sz w:val="28"/>
          <w:szCs w:val="28"/>
        </w:rPr>
        <w:t>, starosta obce sděluje:</w:t>
      </w:r>
    </w:p>
    <w:p w:rsidR="001C6A62" w:rsidRDefault="001C6A62" w:rsidP="00EF11EB">
      <w:pPr>
        <w:spacing w:after="0"/>
        <w:jc w:val="both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- volb</w:t>
      </w:r>
      <w:r w:rsidR="004606FC">
        <w:rPr>
          <w:b/>
          <w:color w:val="C00000"/>
          <w:sz w:val="28"/>
          <w:szCs w:val="28"/>
        </w:rPr>
        <w:t>a</w:t>
      </w:r>
      <w:r>
        <w:rPr>
          <w:b/>
          <w:color w:val="C00000"/>
          <w:sz w:val="28"/>
          <w:szCs w:val="28"/>
        </w:rPr>
        <w:t xml:space="preserve"> </w:t>
      </w:r>
      <w:r w:rsidR="004606FC">
        <w:rPr>
          <w:b/>
          <w:color w:val="C00000"/>
          <w:sz w:val="28"/>
          <w:szCs w:val="28"/>
        </w:rPr>
        <w:t>prezidenta republiky</w:t>
      </w:r>
      <w:r>
        <w:rPr>
          <w:b/>
          <w:color w:val="C00000"/>
          <w:sz w:val="28"/>
          <w:szCs w:val="28"/>
        </w:rPr>
        <w:t xml:space="preserve"> se kon</w:t>
      </w:r>
      <w:r w:rsidR="004606FC">
        <w:rPr>
          <w:b/>
          <w:color w:val="C00000"/>
          <w:sz w:val="28"/>
          <w:szCs w:val="28"/>
        </w:rPr>
        <w:t>á</w:t>
      </w:r>
      <w:r>
        <w:rPr>
          <w:b/>
          <w:color w:val="C00000"/>
          <w:sz w:val="28"/>
          <w:szCs w:val="28"/>
        </w:rPr>
        <w:t xml:space="preserve"> ve dnech pátek</w:t>
      </w:r>
    </w:p>
    <w:p w:rsidR="001C6A62" w:rsidRDefault="001C6A62" w:rsidP="00EF11EB">
      <w:pPr>
        <w:spacing w:after="0"/>
        <w:jc w:val="both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 xml:space="preserve">   1</w:t>
      </w:r>
      <w:r w:rsidR="00D819DD">
        <w:rPr>
          <w:b/>
          <w:color w:val="C00000"/>
          <w:sz w:val="28"/>
          <w:szCs w:val="28"/>
        </w:rPr>
        <w:t>1</w:t>
      </w:r>
      <w:r>
        <w:rPr>
          <w:b/>
          <w:color w:val="C00000"/>
          <w:sz w:val="28"/>
          <w:szCs w:val="28"/>
        </w:rPr>
        <w:t xml:space="preserve">. </w:t>
      </w:r>
      <w:r w:rsidR="00D819DD">
        <w:rPr>
          <w:b/>
          <w:color w:val="C00000"/>
          <w:sz w:val="28"/>
          <w:szCs w:val="28"/>
        </w:rPr>
        <w:t>ledna</w:t>
      </w:r>
      <w:r>
        <w:rPr>
          <w:b/>
          <w:color w:val="C00000"/>
          <w:sz w:val="28"/>
          <w:szCs w:val="28"/>
        </w:rPr>
        <w:t xml:space="preserve"> 201</w:t>
      </w:r>
      <w:r w:rsidR="00D819DD">
        <w:rPr>
          <w:b/>
          <w:color w:val="C00000"/>
          <w:sz w:val="28"/>
          <w:szCs w:val="28"/>
        </w:rPr>
        <w:t>3</w:t>
      </w:r>
      <w:r>
        <w:rPr>
          <w:b/>
          <w:color w:val="C00000"/>
          <w:sz w:val="28"/>
          <w:szCs w:val="28"/>
        </w:rPr>
        <w:t xml:space="preserve"> v době od 14:00 hod. do 22:00 hod. a v sobotu</w:t>
      </w:r>
    </w:p>
    <w:p w:rsidR="001C6A62" w:rsidRDefault="001C6A62" w:rsidP="00EF11EB">
      <w:pPr>
        <w:spacing w:after="0"/>
        <w:jc w:val="both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 xml:space="preserve">   1</w:t>
      </w:r>
      <w:r w:rsidR="00D819DD">
        <w:rPr>
          <w:b/>
          <w:color w:val="C00000"/>
          <w:sz w:val="28"/>
          <w:szCs w:val="28"/>
        </w:rPr>
        <w:t>2</w:t>
      </w:r>
      <w:r>
        <w:rPr>
          <w:b/>
          <w:color w:val="C00000"/>
          <w:sz w:val="28"/>
          <w:szCs w:val="28"/>
        </w:rPr>
        <w:t xml:space="preserve">. </w:t>
      </w:r>
      <w:r w:rsidR="00D819DD">
        <w:rPr>
          <w:b/>
          <w:color w:val="C00000"/>
          <w:sz w:val="28"/>
          <w:szCs w:val="28"/>
        </w:rPr>
        <w:t>ledna</w:t>
      </w:r>
      <w:r>
        <w:rPr>
          <w:b/>
          <w:color w:val="C00000"/>
          <w:sz w:val="28"/>
          <w:szCs w:val="28"/>
        </w:rPr>
        <w:t xml:space="preserve"> 201</w:t>
      </w:r>
      <w:r w:rsidR="00D819DD">
        <w:rPr>
          <w:b/>
          <w:color w:val="C00000"/>
          <w:sz w:val="28"/>
          <w:szCs w:val="28"/>
        </w:rPr>
        <w:t>3</w:t>
      </w:r>
      <w:r>
        <w:rPr>
          <w:b/>
          <w:color w:val="C00000"/>
          <w:sz w:val="28"/>
          <w:szCs w:val="28"/>
        </w:rPr>
        <w:t xml:space="preserve"> v době od 8:00 hod. do 14:00 hod.</w:t>
      </w:r>
    </w:p>
    <w:p w:rsidR="001C6A62" w:rsidRDefault="001C6A62" w:rsidP="00EF11EB">
      <w:pPr>
        <w:spacing w:after="0"/>
        <w:jc w:val="both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- volební místnost bude umístěna v zasedací místnosti Kulturního domu, Rakov č.p. 34</w:t>
      </w:r>
    </w:p>
    <w:p w:rsidR="006E31FF" w:rsidRDefault="006E31FF" w:rsidP="00EF11EB">
      <w:pPr>
        <w:spacing w:after="0"/>
        <w:jc w:val="both"/>
        <w:rPr>
          <w:b/>
          <w:color w:val="C00000"/>
          <w:sz w:val="28"/>
          <w:szCs w:val="28"/>
        </w:rPr>
      </w:pPr>
    </w:p>
    <w:p w:rsidR="006E31FF" w:rsidRDefault="006E31FF" w:rsidP="00FB22C8">
      <w:pPr>
        <w:jc w:val="both"/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Dále je nezbytné, aby voliči prokázali při hlasování svoji totožnost a státní</w:t>
      </w:r>
      <w:r w:rsidR="001B584C">
        <w:rPr>
          <w:b/>
          <w:color w:val="00B050"/>
          <w:sz w:val="28"/>
          <w:szCs w:val="28"/>
        </w:rPr>
        <w:t xml:space="preserve"> občanství České republiky platným občanským průkazem nebo cestovním pasem. Volební komise děkuje občanům předem za pochopení.</w:t>
      </w:r>
    </w:p>
    <w:p w:rsidR="00EF11EB" w:rsidRDefault="00EF11EB" w:rsidP="00FB22C8">
      <w:pPr>
        <w:jc w:val="both"/>
        <w:rPr>
          <w:b/>
          <w:color w:val="00B050"/>
          <w:sz w:val="28"/>
          <w:szCs w:val="28"/>
        </w:rPr>
      </w:pPr>
    </w:p>
    <w:p w:rsidR="00EF11EB" w:rsidRDefault="00EF11EB" w:rsidP="00FB22C8">
      <w:pPr>
        <w:jc w:val="both"/>
        <w:rPr>
          <w:b/>
          <w:color w:val="00B050"/>
          <w:sz w:val="28"/>
          <w:szCs w:val="28"/>
        </w:rPr>
      </w:pPr>
    </w:p>
    <w:p w:rsidR="00EF11EB" w:rsidRDefault="00EF11EB" w:rsidP="00EF11E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Jaroslav Ludka</w:t>
      </w:r>
    </w:p>
    <w:p w:rsidR="00EF11EB" w:rsidRDefault="00EF11EB" w:rsidP="00EF11E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starosta obce</w:t>
      </w:r>
    </w:p>
    <w:p w:rsidR="00EF11EB" w:rsidRDefault="00EF11EB" w:rsidP="00EF11EB">
      <w:pPr>
        <w:spacing w:after="0"/>
        <w:jc w:val="both"/>
        <w:rPr>
          <w:sz w:val="28"/>
          <w:szCs w:val="28"/>
        </w:rPr>
      </w:pPr>
    </w:p>
    <w:p w:rsidR="00EF11EB" w:rsidRDefault="00EF11EB" w:rsidP="00EF11EB">
      <w:pPr>
        <w:spacing w:after="0"/>
        <w:jc w:val="both"/>
        <w:rPr>
          <w:sz w:val="28"/>
          <w:szCs w:val="28"/>
        </w:rPr>
      </w:pPr>
    </w:p>
    <w:p w:rsidR="00EF11EB" w:rsidRPr="00EF11EB" w:rsidRDefault="00EF11EB" w:rsidP="00EF11EB">
      <w:pPr>
        <w:spacing w:after="0"/>
        <w:jc w:val="both"/>
      </w:pPr>
      <w:r>
        <w:t xml:space="preserve">Vyvěšeno: 27. </w:t>
      </w:r>
      <w:r w:rsidR="00D819DD">
        <w:t>prosince</w:t>
      </w:r>
      <w:r>
        <w:t xml:space="preserve"> 2012</w:t>
      </w:r>
    </w:p>
    <w:sectPr w:rsidR="00EF11EB" w:rsidRPr="00EF11EB" w:rsidSect="0045150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2449" w:rsidRDefault="00292449" w:rsidP="0092620F">
      <w:pPr>
        <w:spacing w:after="0" w:line="240" w:lineRule="auto"/>
      </w:pPr>
      <w:r>
        <w:separator/>
      </w:r>
    </w:p>
  </w:endnote>
  <w:endnote w:type="continuationSeparator" w:id="0">
    <w:p w:rsidR="00292449" w:rsidRDefault="00292449" w:rsidP="00926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2449" w:rsidRDefault="00292449" w:rsidP="0092620F">
      <w:pPr>
        <w:spacing w:after="0" w:line="240" w:lineRule="auto"/>
      </w:pPr>
      <w:r>
        <w:separator/>
      </w:r>
    </w:p>
  </w:footnote>
  <w:footnote w:type="continuationSeparator" w:id="0">
    <w:p w:rsidR="00292449" w:rsidRDefault="00292449" w:rsidP="00926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20F" w:rsidRDefault="0092620F">
    <w:pPr>
      <w:pStyle w:val="Zhlav"/>
    </w:pPr>
    <w:r w:rsidRPr="0092620F">
      <w:rPr>
        <w:noProof/>
        <w:lang w:eastAsia="cs-CZ"/>
      </w:rPr>
      <w:drawing>
        <wp:inline distT="0" distB="0" distL="0" distR="0">
          <wp:extent cx="345440" cy="32385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44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>OBEC RAKOV – Starosta obce</w:t>
    </w:r>
  </w:p>
  <w:p w:rsidR="0092620F" w:rsidRDefault="0092620F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620F"/>
    <w:rsid w:val="001B584C"/>
    <w:rsid w:val="001C6A62"/>
    <w:rsid w:val="00242D52"/>
    <w:rsid w:val="00292449"/>
    <w:rsid w:val="00361C33"/>
    <w:rsid w:val="003C6F73"/>
    <w:rsid w:val="00451508"/>
    <w:rsid w:val="004606FC"/>
    <w:rsid w:val="00470107"/>
    <w:rsid w:val="005F7BD5"/>
    <w:rsid w:val="00600210"/>
    <w:rsid w:val="006E31FF"/>
    <w:rsid w:val="00744E59"/>
    <w:rsid w:val="00906CBD"/>
    <w:rsid w:val="0092620F"/>
    <w:rsid w:val="00D529DD"/>
    <w:rsid w:val="00D64401"/>
    <w:rsid w:val="00D819DD"/>
    <w:rsid w:val="00EF11EB"/>
    <w:rsid w:val="00FB2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150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26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620F"/>
  </w:style>
  <w:style w:type="paragraph" w:styleId="Zpat">
    <w:name w:val="footer"/>
    <w:basedOn w:val="Normln"/>
    <w:link w:val="ZpatChar"/>
    <w:uiPriority w:val="99"/>
    <w:semiHidden/>
    <w:unhideWhenUsed/>
    <w:rsid w:val="00926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2620F"/>
  </w:style>
  <w:style w:type="paragraph" w:styleId="Textbubliny">
    <w:name w:val="Balloon Text"/>
    <w:basedOn w:val="Normln"/>
    <w:link w:val="TextbublinyChar"/>
    <w:uiPriority w:val="99"/>
    <w:semiHidden/>
    <w:unhideWhenUsed/>
    <w:rsid w:val="00926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62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5</cp:revision>
  <cp:lastPrinted>2012-12-18T11:56:00Z</cp:lastPrinted>
  <dcterms:created xsi:type="dcterms:W3CDTF">2012-09-27T07:29:00Z</dcterms:created>
  <dcterms:modified xsi:type="dcterms:W3CDTF">2012-12-18T11:56:00Z</dcterms:modified>
</cp:coreProperties>
</file>