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25" w:rsidRPr="00FE6487" w:rsidRDefault="00B40554">
      <w:pPr>
        <w:rPr>
          <w:rFonts w:ascii="Times New Roman" w:hAnsi="Times New Roman" w:cs="Times New Roman"/>
          <w:sz w:val="28"/>
          <w:szCs w:val="28"/>
        </w:rPr>
      </w:pPr>
      <w:r w:rsidRPr="00FE6487">
        <w:rPr>
          <w:rFonts w:ascii="Times New Roman" w:hAnsi="Times New Roman" w:cs="Times New Roman"/>
          <w:sz w:val="28"/>
          <w:szCs w:val="28"/>
        </w:rPr>
        <w:t xml:space="preserve">Stavebniny </w:t>
      </w:r>
      <w:proofErr w:type="spellStart"/>
      <w:r w:rsidRPr="00FE6487">
        <w:rPr>
          <w:rFonts w:ascii="Times New Roman" w:hAnsi="Times New Roman" w:cs="Times New Roman"/>
          <w:sz w:val="28"/>
          <w:szCs w:val="28"/>
        </w:rPr>
        <w:t>Vítonice</w:t>
      </w:r>
      <w:proofErr w:type="spellEnd"/>
      <w:r w:rsidRPr="00FE6487">
        <w:rPr>
          <w:rFonts w:ascii="Times New Roman" w:hAnsi="Times New Roman" w:cs="Times New Roman"/>
          <w:sz w:val="28"/>
          <w:szCs w:val="28"/>
        </w:rPr>
        <w:t xml:space="preserve"> hledají nového zaměstnance na hlavní pracovní poměr nebo brigádník. Jedná se o pozici prodejce stavebního materiálu a skladník. Práce je vhodná pro někoho se základními znalostmi stavebních materiálů. Zkušenosti s obsluhou vysokozdvižného vozíku a řidičský průkaz skupiny C výhodou. Zájemci se mohou hlásit na tel. čísle: 608 834 126. </w:t>
      </w:r>
    </w:p>
    <w:sectPr w:rsidR="006E2F25" w:rsidRPr="00FE6487" w:rsidSect="006E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554"/>
    <w:rsid w:val="00362E45"/>
    <w:rsid w:val="006961F8"/>
    <w:rsid w:val="006E2F25"/>
    <w:rsid w:val="00AE4F3B"/>
    <w:rsid w:val="00B40554"/>
    <w:rsid w:val="00CC2368"/>
    <w:rsid w:val="00FE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Evik</dc:creator>
  <cp:lastModifiedBy>Evik</cp:lastModifiedBy>
  <cp:revision>2</cp:revision>
  <dcterms:created xsi:type="dcterms:W3CDTF">2023-03-07T11:19:00Z</dcterms:created>
  <dcterms:modified xsi:type="dcterms:W3CDTF">2023-03-07T11:29:00Z</dcterms:modified>
</cp:coreProperties>
</file>