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84" w:rsidRPr="00CE4784" w:rsidRDefault="00CE4784" w:rsidP="00CE4784">
      <w:pPr>
        <w:pBdr>
          <w:bottom w:val="single" w:sz="18" w:space="4" w:color="C3C3C3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4588"/>
          <w:sz w:val="33"/>
          <w:szCs w:val="33"/>
          <w:lang w:eastAsia="cs-CZ"/>
        </w:rPr>
      </w:pPr>
      <w:r w:rsidRPr="00CE4784">
        <w:rPr>
          <w:rFonts w:ascii="Arial" w:eastAsia="Times New Roman" w:hAnsi="Arial" w:cs="Arial"/>
          <w:color w:val="004588"/>
          <w:sz w:val="33"/>
          <w:szCs w:val="33"/>
          <w:lang w:eastAsia="cs-CZ"/>
        </w:rPr>
        <w:t>MATERIÁLNÍ A POTRAVINOVÁ POMOC UKRAJINĚ</w:t>
      </w:r>
    </w:p>
    <w:p w:rsidR="00CE4784" w:rsidRDefault="00CE4784" w:rsidP="00CE478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4D4D4D"/>
          <w:sz w:val="19"/>
          <w:szCs w:val="19"/>
        </w:rPr>
      </w:pPr>
    </w:p>
    <w:p w:rsidR="00CE4784" w:rsidRDefault="00CE4784" w:rsidP="00CE478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4D4D4D"/>
          <w:sz w:val="19"/>
          <w:szCs w:val="19"/>
        </w:rPr>
      </w:pPr>
    </w:p>
    <w:p w:rsidR="00CE4784" w:rsidRDefault="00CE4784" w:rsidP="00CE478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4D4D4D"/>
          <w:sz w:val="19"/>
          <w:szCs w:val="19"/>
        </w:rPr>
      </w:pPr>
    </w:p>
    <w:p w:rsidR="00CE4784" w:rsidRDefault="00CE4784" w:rsidP="00CE478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4D4D4D"/>
          <w:sz w:val="19"/>
          <w:szCs w:val="19"/>
        </w:rPr>
      </w:pPr>
    </w:p>
    <w:p w:rsidR="00CE4784" w:rsidRDefault="00CE4784" w:rsidP="00CE47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9"/>
          <w:szCs w:val="19"/>
        </w:rPr>
      </w:pPr>
      <w:r>
        <w:rPr>
          <w:rStyle w:val="Siln"/>
          <w:rFonts w:ascii="Arial" w:hAnsi="Arial" w:cs="Arial"/>
          <w:color w:val="4D4D4D"/>
          <w:sz w:val="19"/>
          <w:szCs w:val="19"/>
        </w:rPr>
        <w:t>Vážení spoluobčané,</w:t>
      </w:r>
    </w:p>
    <w:p w:rsidR="00CE4784" w:rsidRDefault="00CE4784" w:rsidP="00CE478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4D4D4D"/>
          <w:sz w:val="19"/>
          <w:szCs w:val="19"/>
        </w:rPr>
      </w:pPr>
      <w:r>
        <w:rPr>
          <w:rStyle w:val="Siln"/>
          <w:rFonts w:ascii="Arial" w:hAnsi="Arial" w:cs="Arial"/>
          <w:color w:val="4D4D4D"/>
          <w:sz w:val="19"/>
          <w:szCs w:val="19"/>
        </w:rPr>
        <w:t>pokud máte zájem poskytnout materiální a potravinovou pomoc pro uprchlíky z války postižené Ukrajiny, a nemáte možnost ji přepravit nebo osobně předat do sídla Charity Hranice v </w:t>
      </w:r>
      <w:proofErr w:type="spellStart"/>
      <w:r>
        <w:rPr>
          <w:rStyle w:val="Siln"/>
          <w:rFonts w:ascii="Arial" w:hAnsi="Arial" w:cs="Arial"/>
          <w:color w:val="4D4D4D"/>
          <w:sz w:val="19"/>
          <w:szCs w:val="19"/>
        </w:rPr>
        <w:t>Purgešově</w:t>
      </w:r>
      <w:proofErr w:type="spellEnd"/>
      <w:r>
        <w:rPr>
          <w:rStyle w:val="Siln"/>
          <w:rFonts w:ascii="Arial" w:hAnsi="Arial" w:cs="Arial"/>
          <w:color w:val="4D4D4D"/>
          <w:sz w:val="19"/>
          <w:szCs w:val="19"/>
        </w:rPr>
        <w:t xml:space="preserve"> ulici č. p. 1399, nabízí Obecní úřad Rakov možnost soustředit tuto Vaši pomoc na Obecním úřadě v Rakově. Následně ji pak pracovníci OÚ doručí do sídla Charity v Hranicích.</w:t>
      </w:r>
    </w:p>
    <w:p w:rsidR="00CE4784" w:rsidRDefault="00CE4784" w:rsidP="00CE47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9"/>
          <w:szCs w:val="19"/>
        </w:rPr>
      </w:pPr>
    </w:p>
    <w:p w:rsidR="00CE4784" w:rsidRDefault="00CE4784" w:rsidP="00CE478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4D4D4D"/>
          <w:sz w:val="19"/>
          <w:szCs w:val="19"/>
        </w:rPr>
      </w:pPr>
      <w:r>
        <w:rPr>
          <w:rStyle w:val="Siln"/>
          <w:rFonts w:ascii="Arial" w:hAnsi="Arial" w:cs="Arial"/>
          <w:color w:val="4D4D4D"/>
          <w:sz w:val="19"/>
          <w:szCs w:val="19"/>
        </w:rPr>
        <w:t>Materiální a potravinovou pomoc můžete k darování uprchlíkům z Ukrajiny předat na OÚ Rakov v pracovní dny pondělí a středa od 8.00 – 12.00 hod a od 13.00 – 17.00 hod., v ostatní pracovní dny úterý, čtvrtek, pátek v době od 7.00 do 15.00 hod., případně po předchozí telefonické nebo e-mailové dohodě.</w:t>
      </w:r>
    </w:p>
    <w:p w:rsidR="00CE4784" w:rsidRDefault="00CE4784" w:rsidP="00CE47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9"/>
          <w:szCs w:val="19"/>
        </w:rPr>
      </w:pPr>
      <w:bookmarkStart w:id="0" w:name="_GoBack"/>
      <w:bookmarkEnd w:id="0"/>
    </w:p>
    <w:p w:rsidR="00CE4784" w:rsidRDefault="00CE4784" w:rsidP="00CE47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9"/>
          <w:szCs w:val="19"/>
        </w:rPr>
      </w:pPr>
      <w:r>
        <w:rPr>
          <w:rStyle w:val="Siln"/>
          <w:rFonts w:ascii="Arial" w:hAnsi="Arial" w:cs="Arial"/>
          <w:color w:val="4D4D4D"/>
          <w:sz w:val="19"/>
          <w:szCs w:val="19"/>
        </w:rPr>
        <w:t>Kontakty na pracovníky OÚ Rakov:</w:t>
      </w:r>
    </w:p>
    <w:p w:rsidR="00CE4784" w:rsidRDefault="00CE4784" w:rsidP="00CE47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9"/>
          <w:szCs w:val="19"/>
        </w:rPr>
      </w:pPr>
      <w:r>
        <w:rPr>
          <w:rStyle w:val="Siln"/>
          <w:rFonts w:ascii="Arial" w:hAnsi="Arial" w:cs="Arial"/>
          <w:color w:val="4D4D4D"/>
          <w:sz w:val="19"/>
          <w:szCs w:val="19"/>
        </w:rPr>
        <w:t>Mobil: 606 290 092                    Telefon: 581 621 870</w:t>
      </w:r>
    </w:p>
    <w:p w:rsidR="00CE4784" w:rsidRDefault="00CE4784" w:rsidP="00CE47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9"/>
          <w:szCs w:val="19"/>
        </w:rPr>
      </w:pPr>
      <w:r>
        <w:rPr>
          <w:rStyle w:val="Siln"/>
          <w:rFonts w:ascii="Arial" w:hAnsi="Arial" w:cs="Arial"/>
          <w:color w:val="4D4D4D"/>
          <w:sz w:val="19"/>
          <w:szCs w:val="19"/>
        </w:rPr>
        <w:t>E-mail: 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2795E3"/>
            <w:sz w:val="19"/>
            <w:szCs w:val="19"/>
          </w:rPr>
          <w:t>starosta@rakov.cz</w:t>
        </w:r>
      </w:hyperlink>
      <w:r>
        <w:rPr>
          <w:rStyle w:val="Siln"/>
          <w:rFonts w:ascii="Arial" w:hAnsi="Arial" w:cs="Arial"/>
          <w:color w:val="4D4D4D"/>
          <w:sz w:val="19"/>
          <w:szCs w:val="19"/>
        </w:rPr>
        <w:t>,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2795E3"/>
            <w:sz w:val="19"/>
            <w:szCs w:val="19"/>
          </w:rPr>
          <w:t>ou.rakov@volny.cz</w:t>
        </w:r>
      </w:hyperlink>
    </w:p>
    <w:p w:rsidR="00CE4784" w:rsidRDefault="00CE4784" w:rsidP="00CE47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9"/>
          <w:szCs w:val="19"/>
        </w:rPr>
      </w:pPr>
      <w:r>
        <w:rPr>
          <w:rStyle w:val="Siln"/>
          <w:rFonts w:ascii="Arial" w:hAnsi="Arial" w:cs="Arial"/>
          <w:color w:val="4D4D4D"/>
          <w:sz w:val="19"/>
          <w:szCs w:val="19"/>
        </w:rPr>
        <w:t>Vojtěch Skácel, starosta obce</w:t>
      </w:r>
    </w:p>
    <w:p w:rsidR="00CE4784" w:rsidRDefault="00CE4784" w:rsidP="00CE478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9"/>
          <w:szCs w:val="19"/>
        </w:rPr>
      </w:pPr>
      <w:hyperlink r:id="rId6" w:tgtFrame="_blank" w:tooltip="Soubor ke stáhnutí: plakát - pomoc pro Ukrajinu.jpg, Typ: JPEG Image, Velikost: 233.32 kB" w:history="1">
        <w:r>
          <w:rPr>
            <w:rStyle w:val="Hypertextovodkaz"/>
            <w:rFonts w:ascii="Arial" w:hAnsi="Arial" w:cs="Arial"/>
            <w:b/>
            <w:bCs/>
            <w:color w:val="2795E3"/>
            <w:sz w:val="19"/>
            <w:szCs w:val="19"/>
          </w:rPr>
          <w:t>plakát - pomoc pro Ukrajinu.jpg (233.32 kB)</w:t>
        </w:r>
      </w:hyperlink>
    </w:p>
    <w:p w:rsidR="00961EB2" w:rsidRDefault="00961EB2"/>
    <w:sectPr w:rsidR="0096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84"/>
    <w:rsid w:val="00961EB2"/>
    <w:rsid w:val="00C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A1E5D-E41D-4B49-B73F-25B9C3E0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478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E4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kov.cz/e_download.php?file=data/uredni_deska/obsah1153_2.jpg&amp;original=plak%C3%A1t%20-%20pomoc%20pro%20Ukrajinu.jpg" TargetMode="External"/><Relationship Id="rId5" Type="http://schemas.openxmlformats.org/officeDocument/2006/relationships/hyperlink" Target="mailto:ou.rakov@volny.cz" TargetMode="External"/><Relationship Id="rId4" Type="http://schemas.openxmlformats.org/officeDocument/2006/relationships/hyperlink" Target="mailto:starosta@ra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Marcela Králová</dc:creator>
  <cp:keywords/>
  <dc:description/>
  <cp:lastModifiedBy>Bc. Marcela Králová</cp:lastModifiedBy>
  <cp:revision>1</cp:revision>
  <dcterms:created xsi:type="dcterms:W3CDTF">2022-03-04T13:47:00Z</dcterms:created>
  <dcterms:modified xsi:type="dcterms:W3CDTF">2022-03-04T13:48:00Z</dcterms:modified>
</cp:coreProperties>
</file>